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41" w:rsidRDefault="00921B6D" w:rsidP="00733E41">
      <w:pPr>
        <w:jc w:val="center"/>
        <w:outlineLvl w:val="0"/>
        <w:rPr>
          <w:b/>
          <w:smallCaps/>
        </w:rPr>
      </w:pPr>
      <w:r>
        <w:rPr>
          <w:b/>
          <w:smallCaps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-640715</wp:posOffset>
            </wp:positionV>
            <wp:extent cx="6574790" cy="1315085"/>
            <wp:effectExtent l="0" t="0" r="0" b="0"/>
            <wp:wrapNone/>
            <wp:docPr id="2" name="Picture 2" descr="SZIE_Levelpapir_ff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IE_Levelpapir_ff_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790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3E41" w:rsidRDefault="00733E41" w:rsidP="00733E41">
      <w:pPr>
        <w:jc w:val="center"/>
        <w:outlineLvl w:val="0"/>
        <w:rPr>
          <w:b/>
          <w:smallCaps/>
        </w:rPr>
      </w:pPr>
    </w:p>
    <w:p w:rsidR="00733E41" w:rsidRPr="00D000B5" w:rsidRDefault="00733E41" w:rsidP="00D000B5">
      <w:pPr>
        <w:spacing w:line="360" w:lineRule="auto"/>
        <w:jc w:val="center"/>
        <w:rPr>
          <w:b/>
          <w:i/>
        </w:rPr>
      </w:pPr>
      <w:r w:rsidRPr="00D000B5">
        <w:rPr>
          <w:b/>
          <w:i/>
        </w:rPr>
        <w:t>1078 Budapest, István u. 2. Intézményi azonosító: FI69207</w:t>
      </w:r>
    </w:p>
    <w:p w:rsidR="00733E41" w:rsidRDefault="00733E41" w:rsidP="00733E41">
      <w:pPr>
        <w:jc w:val="center"/>
        <w:outlineLvl w:val="0"/>
        <w:rPr>
          <w:b/>
          <w:smallCaps/>
        </w:rPr>
      </w:pPr>
    </w:p>
    <w:p w:rsidR="00733E41" w:rsidRPr="00733E41" w:rsidRDefault="00733E41" w:rsidP="00733E41">
      <w:pPr>
        <w:jc w:val="center"/>
        <w:rPr>
          <w:b/>
          <w:sz w:val="32"/>
          <w:szCs w:val="32"/>
        </w:rPr>
      </w:pPr>
      <w:r w:rsidRPr="00733E41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>ANTÁRGYI PROGRAM</w:t>
      </w:r>
    </w:p>
    <w:p w:rsidR="00733E41" w:rsidRDefault="00733E41" w:rsidP="00733E41">
      <w:pPr>
        <w:jc w:val="center"/>
        <w:outlineLvl w:val="0"/>
        <w:rPr>
          <w:b/>
          <w:smallCaps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0"/>
        <w:gridCol w:w="6934"/>
      </w:tblGrid>
      <w:tr w:rsidR="00733E41" w:rsidRPr="00E5289F" w:rsidTr="00E23F96">
        <w:tc>
          <w:tcPr>
            <w:tcW w:w="2088" w:type="dxa"/>
            <w:shd w:val="clear" w:color="auto" w:fill="CCCCCC"/>
          </w:tcPr>
          <w:p w:rsidR="00733E41" w:rsidRPr="00E5289F" w:rsidRDefault="00AD66A4" w:rsidP="00E5289F">
            <w:pPr>
              <w:rPr>
                <w:b/>
              </w:rPr>
            </w:pPr>
            <w:r>
              <w:rPr>
                <w:b/>
              </w:rPr>
              <w:t>Tantárgy</w:t>
            </w:r>
            <w:r w:rsidR="00733E41" w:rsidRPr="00E5289F">
              <w:rPr>
                <w:b/>
              </w:rPr>
              <w:t>:</w:t>
            </w:r>
          </w:p>
        </w:tc>
        <w:tc>
          <w:tcPr>
            <w:tcW w:w="7436" w:type="dxa"/>
          </w:tcPr>
          <w:p w:rsidR="00733E41" w:rsidRPr="00E5289F" w:rsidRDefault="007E5074" w:rsidP="00587879">
            <w:pPr>
              <w:jc w:val="both"/>
              <w:rPr>
                <w:b/>
              </w:rPr>
            </w:pPr>
            <w:r>
              <w:rPr>
                <w:b/>
              </w:rPr>
              <w:t xml:space="preserve">Húsevők fogászata </w:t>
            </w:r>
            <w:r w:rsidR="00587879">
              <w:rPr>
                <w:b/>
              </w:rPr>
              <w:t xml:space="preserve">(B) </w:t>
            </w:r>
            <w:r>
              <w:rPr>
                <w:b/>
              </w:rPr>
              <w:t>– fakultatív tantárgy</w:t>
            </w:r>
          </w:p>
        </w:tc>
      </w:tr>
      <w:tr w:rsidR="00733E41" w:rsidRPr="00E5289F" w:rsidTr="00E23F96">
        <w:tc>
          <w:tcPr>
            <w:tcW w:w="2088" w:type="dxa"/>
            <w:shd w:val="clear" w:color="auto" w:fill="CCCCCC"/>
          </w:tcPr>
          <w:p w:rsidR="00733E41" w:rsidRPr="00E5289F" w:rsidRDefault="00AD66A4" w:rsidP="00E5289F">
            <w:pPr>
              <w:rPr>
                <w:b/>
              </w:rPr>
            </w:pPr>
            <w:r w:rsidRPr="00E5289F">
              <w:rPr>
                <w:b/>
              </w:rPr>
              <w:t>Szak:</w:t>
            </w:r>
          </w:p>
        </w:tc>
        <w:tc>
          <w:tcPr>
            <w:tcW w:w="7436" w:type="dxa"/>
          </w:tcPr>
          <w:p w:rsidR="00733E41" w:rsidRPr="00E5289F" w:rsidRDefault="00BF7C57" w:rsidP="00BF7C57">
            <w:pPr>
              <w:jc w:val="both"/>
              <w:rPr>
                <w:b/>
              </w:rPr>
            </w:pPr>
            <w:r>
              <w:rPr>
                <w:b/>
              </w:rPr>
              <w:t>Á</w:t>
            </w:r>
            <w:r w:rsidR="007E5074">
              <w:rPr>
                <w:b/>
              </w:rPr>
              <w:t>llatorvos-képzés</w:t>
            </w:r>
          </w:p>
        </w:tc>
      </w:tr>
      <w:tr w:rsidR="00906136" w:rsidRPr="00E5289F" w:rsidTr="00E23F96">
        <w:tc>
          <w:tcPr>
            <w:tcW w:w="2088" w:type="dxa"/>
            <w:shd w:val="clear" w:color="auto" w:fill="CCCCCC"/>
          </w:tcPr>
          <w:p w:rsidR="00906136" w:rsidRPr="00E5289F" w:rsidRDefault="00AD66A4" w:rsidP="00E5289F">
            <w:pPr>
              <w:rPr>
                <w:b/>
              </w:rPr>
            </w:pPr>
            <w:r w:rsidRPr="00E5289F">
              <w:rPr>
                <w:b/>
              </w:rPr>
              <w:t>Oktatás féléve:</w:t>
            </w:r>
          </w:p>
        </w:tc>
        <w:tc>
          <w:tcPr>
            <w:tcW w:w="7436" w:type="dxa"/>
          </w:tcPr>
          <w:p w:rsidR="00906136" w:rsidRPr="00E5289F" w:rsidRDefault="00BF7C57" w:rsidP="00BF7C57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  <w:r w:rsidR="00587879">
              <w:rPr>
                <w:b/>
              </w:rPr>
              <w:t>jánlott hely</w:t>
            </w:r>
            <w:r w:rsidR="003063B5">
              <w:rPr>
                <w:b/>
              </w:rPr>
              <w:t>e a</w:t>
            </w:r>
            <w:r w:rsidR="00587879">
              <w:rPr>
                <w:b/>
              </w:rPr>
              <w:t xml:space="preserve"> képzésben a </w:t>
            </w:r>
            <w:r w:rsidR="007E5074">
              <w:rPr>
                <w:b/>
              </w:rPr>
              <w:t xml:space="preserve">8. </w:t>
            </w:r>
            <w:r w:rsidR="00587879">
              <w:rPr>
                <w:b/>
              </w:rPr>
              <w:t>félév (a 10. félévben is felvehető)</w:t>
            </w:r>
          </w:p>
        </w:tc>
      </w:tr>
      <w:tr w:rsidR="00AD66A4" w:rsidRPr="00E5289F" w:rsidTr="00E23F96">
        <w:tc>
          <w:tcPr>
            <w:tcW w:w="2088" w:type="dxa"/>
            <w:shd w:val="clear" w:color="auto" w:fill="CCCCCC"/>
          </w:tcPr>
          <w:p w:rsidR="00AD66A4" w:rsidRDefault="00AD66A4" w:rsidP="004D4235">
            <w:pPr>
              <w:rPr>
                <w:b/>
              </w:rPr>
            </w:pPr>
            <w:r>
              <w:rPr>
                <w:b/>
              </w:rPr>
              <w:t>Ó</w:t>
            </w:r>
            <w:r w:rsidRPr="00E5289F">
              <w:rPr>
                <w:b/>
              </w:rPr>
              <w:t>raszám</w:t>
            </w:r>
          </w:p>
          <w:p w:rsidR="00AD66A4" w:rsidRDefault="00AD66A4" w:rsidP="004D4235">
            <w:pPr>
              <w:rPr>
                <w:b/>
              </w:rPr>
            </w:pPr>
            <w:r>
              <w:rPr>
                <w:b/>
              </w:rPr>
              <w:t>elmélet</w:t>
            </w:r>
            <w:r w:rsidR="00725E8F">
              <w:rPr>
                <w:b/>
              </w:rPr>
              <w:t>/félév:</w:t>
            </w:r>
          </w:p>
          <w:p w:rsidR="00AD66A4" w:rsidRPr="00E5289F" w:rsidRDefault="00AD66A4" w:rsidP="004D4235">
            <w:pPr>
              <w:rPr>
                <w:b/>
              </w:rPr>
            </w:pPr>
            <w:r w:rsidRPr="00E5289F">
              <w:rPr>
                <w:b/>
              </w:rPr>
              <w:t>gyak</w:t>
            </w:r>
            <w:r>
              <w:rPr>
                <w:b/>
              </w:rPr>
              <w:t>orlat</w:t>
            </w:r>
            <w:r w:rsidR="00725E8F">
              <w:rPr>
                <w:b/>
              </w:rPr>
              <w:t>/félév:</w:t>
            </w:r>
          </w:p>
        </w:tc>
        <w:tc>
          <w:tcPr>
            <w:tcW w:w="7436" w:type="dxa"/>
          </w:tcPr>
          <w:p w:rsidR="00AD66A4" w:rsidRPr="00E5289F" w:rsidRDefault="00587879" w:rsidP="00587879">
            <w:pPr>
              <w:jc w:val="both"/>
              <w:rPr>
                <w:b/>
              </w:rPr>
            </w:pPr>
            <w:r>
              <w:rPr>
                <w:b/>
              </w:rPr>
              <w:t>10 óra elmélet + 5 óra gyakorlat/</w:t>
            </w:r>
            <w:r w:rsidR="003063B5">
              <w:rPr>
                <w:b/>
              </w:rPr>
              <w:t xml:space="preserve">önálló </w:t>
            </w:r>
            <w:r>
              <w:rPr>
                <w:b/>
              </w:rPr>
              <w:t>témafeldolgozás</w:t>
            </w:r>
          </w:p>
        </w:tc>
      </w:tr>
      <w:tr w:rsidR="00AD66A4" w:rsidRPr="00E5289F" w:rsidTr="00E23F96">
        <w:tc>
          <w:tcPr>
            <w:tcW w:w="2088" w:type="dxa"/>
            <w:shd w:val="clear" w:color="auto" w:fill="CCCCCC"/>
          </w:tcPr>
          <w:p w:rsidR="00AD66A4" w:rsidRPr="00E5289F" w:rsidRDefault="00AD66A4" w:rsidP="00E5289F">
            <w:pPr>
              <w:rPr>
                <w:b/>
              </w:rPr>
            </w:pPr>
            <w:r w:rsidRPr="00E5289F">
              <w:rPr>
                <w:b/>
              </w:rPr>
              <w:t>Kredit</w:t>
            </w:r>
            <w:r>
              <w:rPr>
                <w:b/>
              </w:rPr>
              <w:t>:</w:t>
            </w:r>
          </w:p>
        </w:tc>
        <w:tc>
          <w:tcPr>
            <w:tcW w:w="7436" w:type="dxa"/>
          </w:tcPr>
          <w:p w:rsidR="00AD66A4" w:rsidRPr="00E5289F" w:rsidRDefault="00587879" w:rsidP="00E5289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D66A4" w:rsidRPr="00E5289F" w:rsidTr="00E23F96">
        <w:tc>
          <w:tcPr>
            <w:tcW w:w="2088" w:type="dxa"/>
            <w:shd w:val="clear" w:color="auto" w:fill="CCCCCC"/>
          </w:tcPr>
          <w:p w:rsidR="00AD66A4" w:rsidRPr="00E5289F" w:rsidRDefault="00AD66A4" w:rsidP="00E5289F">
            <w:pPr>
              <w:rPr>
                <w:b/>
              </w:rPr>
            </w:pPr>
            <w:r w:rsidRPr="00E5289F">
              <w:rPr>
                <w:b/>
              </w:rPr>
              <w:t>Előtanulmányi követelmények:</w:t>
            </w:r>
          </w:p>
        </w:tc>
        <w:tc>
          <w:tcPr>
            <w:tcW w:w="7436" w:type="dxa"/>
          </w:tcPr>
          <w:p w:rsidR="00AD66A4" w:rsidRPr="00E5289F" w:rsidRDefault="00587879" w:rsidP="00587879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D6DFF" w:rsidRPr="00E5289F" w:rsidTr="00E23F96">
        <w:tc>
          <w:tcPr>
            <w:tcW w:w="2088" w:type="dxa"/>
            <w:shd w:val="clear" w:color="auto" w:fill="CCCCCC"/>
          </w:tcPr>
          <w:p w:rsidR="003D6DFF" w:rsidRPr="006D375A" w:rsidRDefault="003D6DFF" w:rsidP="00E5289F">
            <w:pPr>
              <w:rPr>
                <w:b/>
              </w:rPr>
            </w:pPr>
            <w:r w:rsidRPr="006D375A">
              <w:rPr>
                <w:b/>
              </w:rPr>
              <w:t>Előadások/gyakorlatok helyszínei:</w:t>
            </w:r>
          </w:p>
        </w:tc>
        <w:tc>
          <w:tcPr>
            <w:tcW w:w="7436" w:type="dxa"/>
          </w:tcPr>
          <w:p w:rsidR="003D6DFF" w:rsidRPr="006D375A" w:rsidRDefault="00BF7C57" w:rsidP="00BF7C57">
            <w:pPr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="00F44307">
              <w:rPr>
                <w:b/>
              </w:rPr>
              <w:t>ebészeti előadóterem</w:t>
            </w:r>
          </w:p>
        </w:tc>
      </w:tr>
    </w:tbl>
    <w:p w:rsidR="00733E41" w:rsidRDefault="00733E41"/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"/>
        <w:gridCol w:w="361"/>
        <w:gridCol w:w="1260"/>
        <w:gridCol w:w="1676"/>
        <w:gridCol w:w="5940"/>
      </w:tblGrid>
      <w:tr w:rsidR="00AD66A4" w:rsidRPr="00E5289F" w:rsidTr="00E23F96">
        <w:tc>
          <w:tcPr>
            <w:tcW w:w="3584" w:type="dxa"/>
            <w:gridSpan w:val="4"/>
            <w:shd w:val="clear" w:color="auto" w:fill="CCCCCC"/>
          </w:tcPr>
          <w:p w:rsidR="00AD66A4" w:rsidRPr="00E5289F" w:rsidRDefault="00AD66A4" w:rsidP="004D4235">
            <w:pPr>
              <w:rPr>
                <w:b/>
              </w:rPr>
            </w:pPr>
            <w:r w:rsidRPr="00E5289F">
              <w:rPr>
                <w:b/>
              </w:rPr>
              <w:t>Tanszék neve:</w:t>
            </w:r>
          </w:p>
        </w:tc>
        <w:tc>
          <w:tcPr>
            <w:tcW w:w="5940" w:type="dxa"/>
          </w:tcPr>
          <w:p w:rsidR="00AD66A4" w:rsidRPr="00E5289F" w:rsidRDefault="00587879" w:rsidP="004D4235">
            <w:pPr>
              <w:jc w:val="both"/>
              <w:rPr>
                <w:b/>
              </w:rPr>
            </w:pPr>
            <w:r>
              <w:rPr>
                <w:b/>
              </w:rPr>
              <w:t>Sebészeti és Szemészeti Tanszék és Klinika</w:t>
            </w:r>
          </w:p>
        </w:tc>
      </w:tr>
      <w:tr w:rsidR="00AD66A4" w:rsidRPr="00E5289F" w:rsidTr="00E23F96">
        <w:tc>
          <w:tcPr>
            <w:tcW w:w="3584" w:type="dxa"/>
            <w:gridSpan w:val="4"/>
            <w:shd w:val="clear" w:color="auto" w:fill="CCCCCC"/>
          </w:tcPr>
          <w:p w:rsidR="00AD66A4" w:rsidRPr="00E5289F" w:rsidRDefault="00AD66A4" w:rsidP="004D4235">
            <w:pPr>
              <w:rPr>
                <w:b/>
              </w:rPr>
            </w:pPr>
            <w:r w:rsidRPr="00E5289F">
              <w:rPr>
                <w:b/>
              </w:rPr>
              <w:t>Tantárgyfelelős</w:t>
            </w:r>
            <w:r w:rsidR="004D4235">
              <w:rPr>
                <w:b/>
              </w:rPr>
              <w:t xml:space="preserve"> oktató (</w:t>
            </w:r>
            <w:r w:rsidR="004D4235" w:rsidRPr="00E5289F">
              <w:rPr>
                <w:b/>
              </w:rPr>
              <w:t>e-mail</w:t>
            </w:r>
            <w:r w:rsidR="004D4235">
              <w:rPr>
                <w:b/>
              </w:rPr>
              <w:t>):</w:t>
            </w:r>
          </w:p>
        </w:tc>
        <w:tc>
          <w:tcPr>
            <w:tcW w:w="5940" w:type="dxa"/>
          </w:tcPr>
          <w:p w:rsidR="00AD66A4" w:rsidRPr="00E5289F" w:rsidRDefault="00587879" w:rsidP="004D4235">
            <w:pPr>
              <w:jc w:val="both"/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Dunay</w:t>
            </w:r>
            <w:proofErr w:type="spellEnd"/>
            <w:r>
              <w:rPr>
                <w:b/>
              </w:rPr>
              <w:t xml:space="preserve"> Miklós Pál (</w:t>
            </w:r>
            <w:proofErr w:type="spellStart"/>
            <w:r>
              <w:rPr>
                <w:b/>
              </w:rPr>
              <w:t>dunay.miklos.pal</w:t>
            </w:r>
            <w:proofErr w:type="spellEnd"/>
            <w:r>
              <w:rPr>
                <w:b/>
              </w:rPr>
              <w:t>@aotk.szie.hu)</w:t>
            </w:r>
          </w:p>
        </w:tc>
      </w:tr>
      <w:tr w:rsidR="00AD66A4" w:rsidRPr="00E5289F" w:rsidTr="00E23F96">
        <w:tc>
          <w:tcPr>
            <w:tcW w:w="3584" w:type="dxa"/>
            <w:gridSpan w:val="4"/>
            <w:shd w:val="clear" w:color="auto" w:fill="CCCCCC"/>
          </w:tcPr>
          <w:p w:rsidR="00AD66A4" w:rsidRPr="00E5289F" w:rsidRDefault="004D4235" w:rsidP="004D4235">
            <w:pPr>
              <w:rPr>
                <w:b/>
              </w:rPr>
            </w:pPr>
            <w:proofErr w:type="gramStart"/>
            <w:r>
              <w:rPr>
                <w:b/>
              </w:rPr>
              <w:t>R</w:t>
            </w:r>
            <w:r w:rsidR="00AD66A4" w:rsidRPr="00E5289F">
              <w:rPr>
                <w:b/>
              </w:rPr>
              <w:t>észtvevő oktató</w:t>
            </w:r>
            <w:proofErr w:type="gramEnd"/>
            <w:r w:rsidR="00E23F96">
              <w:rPr>
                <w:b/>
              </w:rPr>
              <w:t>(</w:t>
            </w:r>
            <w:r w:rsidR="00AD66A4" w:rsidRPr="00E5289F">
              <w:rPr>
                <w:b/>
              </w:rPr>
              <w:t>k</w:t>
            </w:r>
            <w:r w:rsidR="00E23F96">
              <w:rPr>
                <w:b/>
              </w:rPr>
              <w:t>)</w:t>
            </w:r>
            <w:r w:rsidR="00AD66A4" w:rsidRPr="00E5289F">
              <w:rPr>
                <w:b/>
              </w:rPr>
              <w:t>:</w:t>
            </w:r>
          </w:p>
        </w:tc>
        <w:tc>
          <w:tcPr>
            <w:tcW w:w="5940" w:type="dxa"/>
          </w:tcPr>
          <w:p w:rsidR="00AD66A4" w:rsidRPr="00E5289F" w:rsidRDefault="00587879" w:rsidP="00587879">
            <w:pPr>
              <w:jc w:val="both"/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Dunay</w:t>
            </w:r>
            <w:proofErr w:type="spellEnd"/>
            <w:r>
              <w:rPr>
                <w:b/>
              </w:rPr>
              <w:t xml:space="preserve"> Miklós Pál</w:t>
            </w:r>
          </w:p>
        </w:tc>
      </w:tr>
      <w:tr w:rsidR="00AD66A4" w:rsidRPr="00E5289F" w:rsidTr="00E23F96">
        <w:tc>
          <w:tcPr>
            <w:tcW w:w="3584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AD66A4" w:rsidRPr="00E5289F" w:rsidRDefault="00AD66A4" w:rsidP="004D4235">
            <w:pPr>
              <w:rPr>
                <w:b/>
              </w:rPr>
            </w:pPr>
            <w:r w:rsidRPr="00E5289F">
              <w:rPr>
                <w:b/>
              </w:rPr>
              <w:t>A tantárgy képzési célja: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AD66A4" w:rsidRPr="00E5289F" w:rsidRDefault="00587879" w:rsidP="003C4006">
            <w:pPr>
              <w:rPr>
                <w:b/>
              </w:rPr>
            </w:pPr>
            <w:r>
              <w:rPr>
                <w:b/>
              </w:rPr>
              <w:t xml:space="preserve">A </w:t>
            </w:r>
            <w:r w:rsidR="003C4006">
              <w:rPr>
                <w:b/>
              </w:rPr>
              <w:t>kutyák és macskák</w:t>
            </w:r>
            <w:r>
              <w:rPr>
                <w:b/>
              </w:rPr>
              <w:t xml:space="preserve"> fogászati </w:t>
            </w:r>
            <w:r w:rsidR="003C4006">
              <w:rPr>
                <w:b/>
              </w:rPr>
              <w:t>alap</w:t>
            </w:r>
            <w:r>
              <w:rPr>
                <w:b/>
              </w:rPr>
              <w:t>ellátásá</w:t>
            </w:r>
            <w:r w:rsidR="003C4006">
              <w:rPr>
                <w:b/>
              </w:rPr>
              <w:t>hoz szükséges ismeretanyag elsajátítása</w:t>
            </w:r>
            <w:r>
              <w:rPr>
                <w:b/>
              </w:rPr>
              <w:t xml:space="preserve"> </w:t>
            </w:r>
          </w:p>
        </w:tc>
      </w:tr>
      <w:tr w:rsidR="00AD66A4" w:rsidRPr="00E5289F" w:rsidTr="004D4235">
        <w:tc>
          <w:tcPr>
            <w:tcW w:w="287" w:type="dxa"/>
            <w:tcBorders>
              <w:bottom w:val="single" w:sz="4" w:space="0" w:color="auto"/>
              <w:right w:val="nil"/>
            </w:tcBorders>
          </w:tcPr>
          <w:p w:rsidR="00AD66A4" w:rsidRPr="00E5289F" w:rsidRDefault="00AD66A4" w:rsidP="004D4235">
            <w:pPr>
              <w:jc w:val="both"/>
              <w:rPr>
                <w:b/>
              </w:rPr>
            </w:pPr>
          </w:p>
        </w:tc>
        <w:tc>
          <w:tcPr>
            <w:tcW w:w="9237" w:type="dxa"/>
            <w:gridSpan w:val="4"/>
            <w:tcBorders>
              <w:left w:val="nil"/>
              <w:bottom w:val="single" w:sz="4" w:space="0" w:color="auto"/>
            </w:tcBorders>
          </w:tcPr>
          <w:p w:rsidR="00AD66A4" w:rsidRPr="00E5289F" w:rsidRDefault="00AD66A4" w:rsidP="004D4235">
            <w:pPr>
              <w:jc w:val="both"/>
              <w:rPr>
                <w:b/>
              </w:rPr>
            </w:pPr>
          </w:p>
        </w:tc>
      </w:tr>
      <w:tr w:rsidR="00E23F96" w:rsidRPr="00E5289F" w:rsidTr="00E23F96">
        <w:tc>
          <w:tcPr>
            <w:tcW w:w="95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3F96" w:rsidRPr="00E5289F" w:rsidRDefault="00E23F96" w:rsidP="00E23F96">
            <w:pPr>
              <w:jc w:val="center"/>
              <w:rPr>
                <w:b/>
              </w:rPr>
            </w:pPr>
            <w:r w:rsidRPr="00E5289F">
              <w:rPr>
                <w:b/>
              </w:rPr>
              <w:t>Előadások heti bontásban</w:t>
            </w:r>
          </w:p>
        </w:tc>
      </w:tr>
      <w:tr w:rsidR="00AD66A4" w:rsidRPr="00E5289F" w:rsidTr="00E23F96">
        <w:tc>
          <w:tcPr>
            <w:tcW w:w="64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AD66A4" w:rsidRPr="00E5289F" w:rsidRDefault="00AD66A4" w:rsidP="004D4235">
            <w:pPr>
              <w:jc w:val="both"/>
              <w:rPr>
                <w:b/>
              </w:rPr>
            </w:pPr>
            <w:r>
              <w:rPr>
                <w:b/>
              </w:rPr>
              <w:t>H</w:t>
            </w:r>
            <w:r w:rsidRPr="00E5289F">
              <w:rPr>
                <w:b/>
              </w:rPr>
              <w:t>ét</w:t>
            </w:r>
          </w:p>
        </w:tc>
        <w:tc>
          <w:tcPr>
            <w:tcW w:w="887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D66A4" w:rsidRPr="006D375A" w:rsidRDefault="003D6DFF" w:rsidP="006D375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</w:t>
            </w:r>
            <w:r w:rsidR="006D375A">
              <w:rPr>
                <w:b/>
              </w:rPr>
              <w:t xml:space="preserve">             </w:t>
            </w:r>
            <w:r>
              <w:rPr>
                <w:b/>
              </w:rPr>
              <w:t xml:space="preserve"> </w:t>
            </w:r>
            <w:r w:rsidRPr="006D375A">
              <w:rPr>
                <w:b/>
              </w:rPr>
              <w:t>Oktató neve</w:t>
            </w:r>
          </w:p>
        </w:tc>
      </w:tr>
      <w:tr w:rsidR="00AD66A4" w:rsidRPr="00E5289F" w:rsidTr="00E23F96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AD66A4" w:rsidRPr="00E5289F" w:rsidRDefault="00AD66A4" w:rsidP="004D4235">
            <w:pPr>
              <w:jc w:val="both"/>
              <w:rPr>
                <w:b/>
              </w:rPr>
            </w:pPr>
            <w:r>
              <w:rPr>
                <w:b/>
              </w:rPr>
              <w:t xml:space="preserve">1. </w:t>
            </w:r>
            <w:r w:rsidRPr="00E5289F">
              <w:rPr>
                <w:b/>
              </w:rPr>
              <w:t xml:space="preserve"> </w:t>
            </w:r>
          </w:p>
        </w:tc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4" w:rsidRPr="003063B5" w:rsidRDefault="003C4006" w:rsidP="003C4006">
            <w:pPr>
              <w:pStyle w:val="bajusz1"/>
              <w:numPr>
                <w:ilvl w:val="0"/>
                <w:numId w:val="0"/>
              </w:numPr>
              <w:ind w:left="357"/>
              <w:rPr>
                <w:b/>
              </w:rPr>
            </w:pPr>
            <w:proofErr w:type="spellStart"/>
            <w:r w:rsidRPr="003063B5">
              <w:rPr>
                <w:b/>
              </w:rPr>
              <w:t>Anatomia</w:t>
            </w:r>
            <w:proofErr w:type="spellEnd"/>
          </w:p>
          <w:p w:rsidR="003C4006" w:rsidRPr="003063B5" w:rsidRDefault="003C4006" w:rsidP="003C4006">
            <w:pPr>
              <w:pStyle w:val="bajusz1"/>
              <w:numPr>
                <w:ilvl w:val="0"/>
                <w:numId w:val="0"/>
              </w:numPr>
              <w:ind w:left="357"/>
              <w:rPr>
                <w:b/>
              </w:rPr>
            </w:pPr>
            <w:proofErr w:type="spellStart"/>
            <w:r w:rsidRPr="003063B5">
              <w:rPr>
                <w:b/>
              </w:rPr>
              <w:t>Orthodontia</w:t>
            </w:r>
            <w:proofErr w:type="spellEnd"/>
          </w:p>
        </w:tc>
      </w:tr>
      <w:tr w:rsidR="00AD66A4" w:rsidRPr="00E5289F" w:rsidTr="004D4235">
        <w:tc>
          <w:tcPr>
            <w:tcW w:w="287" w:type="dxa"/>
            <w:tcBorders>
              <w:left w:val="single" w:sz="4" w:space="0" w:color="auto"/>
              <w:right w:val="nil"/>
            </w:tcBorders>
          </w:tcPr>
          <w:p w:rsidR="00AD66A4" w:rsidRPr="00E5289F" w:rsidRDefault="00AD66A4" w:rsidP="004D4235">
            <w:pPr>
              <w:jc w:val="both"/>
              <w:rPr>
                <w:b/>
              </w:rPr>
            </w:pPr>
          </w:p>
        </w:tc>
        <w:tc>
          <w:tcPr>
            <w:tcW w:w="9237" w:type="dxa"/>
            <w:gridSpan w:val="4"/>
            <w:tcBorders>
              <w:left w:val="nil"/>
              <w:right w:val="single" w:sz="4" w:space="0" w:color="auto"/>
            </w:tcBorders>
          </w:tcPr>
          <w:p w:rsidR="00AD66A4" w:rsidRPr="003063B5" w:rsidRDefault="00AD66A4" w:rsidP="004D4235">
            <w:pPr>
              <w:rPr>
                <w:b/>
              </w:rPr>
            </w:pPr>
          </w:p>
        </w:tc>
      </w:tr>
      <w:tr w:rsidR="00AD66A4" w:rsidRPr="00E5289F" w:rsidTr="00E23F96">
        <w:tc>
          <w:tcPr>
            <w:tcW w:w="6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AD66A4" w:rsidRPr="00E5289F" w:rsidRDefault="00AD66A4" w:rsidP="004D4235">
            <w:pPr>
              <w:jc w:val="both"/>
              <w:rPr>
                <w:b/>
              </w:rPr>
            </w:pPr>
            <w:r w:rsidRPr="00E5289F">
              <w:rPr>
                <w:b/>
              </w:rPr>
              <w:t xml:space="preserve">2. </w:t>
            </w:r>
          </w:p>
        </w:tc>
        <w:tc>
          <w:tcPr>
            <w:tcW w:w="88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4" w:rsidRPr="003063B5" w:rsidRDefault="003C4006" w:rsidP="004D4235">
            <w:pPr>
              <w:ind w:left="360"/>
              <w:jc w:val="both"/>
              <w:rPr>
                <w:b/>
              </w:rPr>
            </w:pPr>
            <w:proofErr w:type="spellStart"/>
            <w:r w:rsidRPr="003063B5">
              <w:rPr>
                <w:b/>
              </w:rPr>
              <w:t>Parodontologia</w:t>
            </w:r>
            <w:proofErr w:type="spellEnd"/>
          </w:p>
          <w:p w:rsidR="003C4006" w:rsidRPr="003063B5" w:rsidRDefault="003C4006" w:rsidP="004D4235">
            <w:pPr>
              <w:ind w:left="360"/>
              <w:jc w:val="both"/>
              <w:rPr>
                <w:b/>
              </w:rPr>
            </w:pPr>
            <w:proofErr w:type="spellStart"/>
            <w:r w:rsidRPr="003063B5">
              <w:rPr>
                <w:b/>
              </w:rPr>
              <w:t>Endodontia</w:t>
            </w:r>
            <w:proofErr w:type="spellEnd"/>
          </w:p>
        </w:tc>
      </w:tr>
      <w:tr w:rsidR="00AD66A4" w:rsidRPr="00E5289F" w:rsidTr="004D4235">
        <w:tc>
          <w:tcPr>
            <w:tcW w:w="287" w:type="dxa"/>
            <w:tcBorders>
              <w:left w:val="single" w:sz="4" w:space="0" w:color="auto"/>
              <w:right w:val="nil"/>
            </w:tcBorders>
          </w:tcPr>
          <w:p w:rsidR="00AD66A4" w:rsidRPr="00E5289F" w:rsidRDefault="00AD66A4" w:rsidP="004D4235">
            <w:pPr>
              <w:jc w:val="both"/>
              <w:rPr>
                <w:b/>
              </w:rPr>
            </w:pPr>
          </w:p>
        </w:tc>
        <w:tc>
          <w:tcPr>
            <w:tcW w:w="9237" w:type="dxa"/>
            <w:gridSpan w:val="4"/>
            <w:tcBorders>
              <w:left w:val="nil"/>
              <w:right w:val="single" w:sz="4" w:space="0" w:color="auto"/>
            </w:tcBorders>
          </w:tcPr>
          <w:p w:rsidR="00AD66A4" w:rsidRPr="003063B5" w:rsidRDefault="00AD66A4" w:rsidP="004D4235">
            <w:pPr>
              <w:rPr>
                <w:b/>
              </w:rPr>
            </w:pPr>
          </w:p>
        </w:tc>
      </w:tr>
      <w:tr w:rsidR="00AD66A4" w:rsidRPr="00E5289F" w:rsidTr="00E23F96">
        <w:tc>
          <w:tcPr>
            <w:tcW w:w="6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AD66A4" w:rsidRPr="00E5289F" w:rsidRDefault="00AD66A4" w:rsidP="004D4235">
            <w:pPr>
              <w:jc w:val="both"/>
              <w:rPr>
                <w:b/>
              </w:rPr>
            </w:pPr>
            <w:r w:rsidRPr="00E5289F">
              <w:rPr>
                <w:b/>
              </w:rPr>
              <w:t xml:space="preserve">3. </w:t>
            </w:r>
          </w:p>
        </w:tc>
        <w:tc>
          <w:tcPr>
            <w:tcW w:w="88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4" w:rsidRPr="003063B5" w:rsidRDefault="003C4006" w:rsidP="004D4235">
            <w:pPr>
              <w:ind w:left="360"/>
              <w:jc w:val="both"/>
              <w:rPr>
                <w:b/>
              </w:rPr>
            </w:pPr>
            <w:proofErr w:type="spellStart"/>
            <w:r w:rsidRPr="003063B5">
              <w:rPr>
                <w:b/>
              </w:rPr>
              <w:t>Exodontia</w:t>
            </w:r>
            <w:proofErr w:type="spellEnd"/>
          </w:p>
          <w:p w:rsidR="003C4006" w:rsidRPr="003063B5" w:rsidRDefault="003C4006" w:rsidP="004D4235">
            <w:pPr>
              <w:ind w:left="360"/>
              <w:jc w:val="both"/>
              <w:rPr>
                <w:b/>
              </w:rPr>
            </w:pPr>
            <w:proofErr w:type="spellStart"/>
            <w:r w:rsidRPr="003063B5">
              <w:rPr>
                <w:b/>
              </w:rPr>
              <w:t>Stomatitis</w:t>
            </w:r>
            <w:proofErr w:type="spellEnd"/>
          </w:p>
        </w:tc>
      </w:tr>
      <w:tr w:rsidR="00AD66A4" w:rsidRPr="00E5289F" w:rsidTr="004D4235">
        <w:tc>
          <w:tcPr>
            <w:tcW w:w="287" w:type="dxa"/>
            <w:tcBorders>
              <w:left w:val="single" w:sz="4" w:space="0" w:color="auto"/>
              <w:right w:val="nil"/>
            </w:tcBorders>
          </w:tcPr>
          <w:p w:rsidR="00AD66A4" w:rsidRPr="00E5289F" w:rsidRDefault="00AD66A4" w:rsidP="004D4235">
            <w:pPr>
              <w:jc w:val="both"/>
            </w:pPr>
          </w:p>
        </w:tc>
        <w:tc>
          <w:tcPr>
            <w:tcW w:w="9237" w:type="dxa"/>
            <w:gridSpan w:val="4"/>
            <w:tcBorders>
              <w:left w:val="nil"/>
              <w:right w:val="single" w:sz="4" w:space="0" w:color="auto"/>
            </w:tcBorders>
          </w:tcPr>
          <w:p w:rsidR="00AD66A4" w:rsidRPr="003063B5" w:rsidRDefault="00AD66A4" w:rsidP="004D4235">
            <w:pPr>
              <w:ind w:left="-107" w:firstLine="107"/>
              <w:jc w:val="both"/>
              <w:rPr>
                <w:b/>
              </w:rPr>
            </w:pPr>
          </w:p>
        </w:tc>
      </w:tr>
      <w:tr w:rsidR="00AD66A4" w:rsidRPr="00E5289F" w:rsidTr="00E23F96">
        <w:tc>
          <w:tcPr>
            <w:tcW w:w="6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AD66A4" w:rsidRPr="00E5289F" w:rsidRDefault="00AD66A4" w:rsidP="004D4235">
            <w:pPr>
              <w:jc w:val="both"/>
              <w:rPr>
                <w:b/>
              </w:rPr>
            </w:pPr>
            <w:r w:rsidRPr="00E5289F">
              <w:rPr>
                <w:b/>
              </w:rPr>
              <w:t xml:space="preserve">4. </w:t>
            </w:r>
          </w:p>
        </w:tc>
        <w:tc>
          <w:tcPr>
            <w:tcW w:w="88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4" w:rsidRPr="003063B5" w:rsidRDefault="003C4006" w:rsidP="004D4235">
            <w:pPr>
              <w:ind w:left="360"/>
              <w:jc w:val="both"/>
              <w:rPr>
                <w:b/>
              </w:rPr>
            </w:pPr>
            <w:proofErr w:type="spellStart"/>
            <w:r w:rsidRPr="003063B5">
              <w:rPr>
                <w:b/>
              </w:rPr>
              <w:t>Neoplasia</w:t>
            </w:r>
            <w:proofErr w:type="spellEnd"/>
          </w:p>
          <w:p w:rsidR="003C4006" w:rsidRPr="003063B5" w:rsidRDefault="003C4006" w:rsidP="004D4235">
            <w:pPr>
              <w:ind w:left="360"/>
              <w:jc w:val="both"/>
              <w:rPr>
                <w:b/>
              </w:rPr>
            </w:pPr>
            <w:proofErr w:type="spellStart"/>
            <w:r w:rsidRPr="003063B5">
              <w:rPr>
                <w:b/>
              </w:rPr>
              <w:t>RTG-diagnosztika</w:t>
            </w:r>
            <w:proofErr w:type="spellEnd"/>
          </w:p>
        </w:tc>
      </w:tr>
      <w:tr w:rsidR="00AD66A4" w:rsidRPr="00E5289F" w:rsidTr="004D4235">
        <w:tc>
          <w:tcPr>
            <w:tcW w:w="287" w:type="dxa"/>
            <w:tcBorders>
              <w:left w:val="single" w:sz="4" w:space="0" w:color="auto"/>
              <w:right w:val="nil"/>
            </w:tcBorders>
          </w:tcPr>
          <w:p w:rsidR="00AD66A4" w:rsidRPr="00E5289F" w:rsidRDefault="00AD66A4" w:rsidP="004D4235">
            <w:pPr>
              <w:jc w:val="both"/>
              <w:rPr>
                <w:b/>
              </w:rPr>
            </w:pPr>
          </w:p>
        </w:tc>
        <w:tc>
          <w:tcPr>
            <w:tcW w:w="9237" w:type="dxa"/>
            <w:gridSpan w:val="4"/>
            <w:tcBorders>
              <w:left w:val="nil"/>
              <w:right w:val="single" w:sz="4" w:space="0" w:color="auto"/>
            </w:tcBorders>
          </w:tcPr>
          <w:p w:rsidR="00AD66A4" w:rsidRPr="003063B5" w:rsidRDefault="00AD66A4" w:rsidP="004D4235">
            <w:pPr>
              <w:jc w:val="both"/>
              <w:rPr>
                <w:b/>
              </w:rPr>
            </w:pPr>
          </w:p>
        </w:tc>
      </w:tr>
      <w:tr w:rsidR="00AD66A4" w:rsidRPr="00E5289F" w:rsidTr="00E23F96">
        <w:tc>
          <w:tcPr>
            <w:tcW w:w="6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AD66A4" w:rsidRPr="00E5289F" w:rsidRDefault="00AD66A4" w:rsidP="004D4235">
            <w:pPr>
              <w:jc w:val="both"/>
              <w:rPr>
                <w:b/>
              </w:rPr>
            </w:pPr>
            <w:r w:rsidRPr="00E5289F">
              <w:rPr>
                <w:b/>
              </w:rPr>
              <w:t xml:space="preserve">5. </w:t>
            </w:r>
          </w:p>
        </w:tc>
        <w:tc>
          <w:tcPr>
            <w:tcW w:w="88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06" w:rsidRPr="003063B5" w:rsidRDefault="003C4006" w:rsidP="003C4006">
            <w:pPr>
              <w:ind w:left="360"/>
              <w:jc w:val="both"/>
              <w:rPr>
                <w:b/>
              </w:rPr>
            </w:pPr>
            <w:r w:rsidRPr="003063B5">
              <w:rPr>
                <w:b/>
              </w:rPr>
              <w:t>Önálló témafeldolgozás</w:t>
            </w:r>
          </w:p>
          <w:p w:rsidR="00AD66A4" w:rsidRPr="003063B5" w:rsidRDefault="003C4006" w:rsidP="003C4006">
            <w:pPr>
              <w:ind w:left="360"/>
              <w:jc w:val="both"/>
              <w:rPr>
                <w:b/>
              </w:rPr>
            </w:pPr>
            <w:r w:rsidRPr="003063B5">
              <w:rPr>
                <w:b/>
              </w:rPr>
              <w:t>Konzultáció</w:t>
            </w:r>
          </w:p>
        </w:tc>
      </w:tr>
      <w:tr w:rsidR="00AD66A4" w:rsidRPr="00E5289F" w:rsidTr="004D4235">
        <w:tc>
          <w:tcPr>
            <w:tcW w:w="287" w:type="dxa"/>
            <w:tcBorders>
              <w:left w:val="single" w:sz="4" w:space="0" w:color="auto"/>
              <w:right w:val="nil"/>
            </w:tcBorders>
          </w:tcPr>
          <w:p w:rsidR="00AD66A4" w:rsidRPr="00E5289F" w:rsidRDefault="00AD66A4" w:rsidP="004D4235">
            <w:pPr>
              <w:jc w:val="both"/>
              <w:rPr>
                <w:b/>
              </w:rPr>
            </w:pPr>
          </w:p>
        </w:tc>
        <w:tc>
          <w:tcPr>
            <w:tcW w:w="9237" w:type="dxa"/>
            <w:gridSpan w:val="4"/>
            <w:tcBorders>
              <w:left w:val="nil"/>
              <w:right w:val="single" w:sz="4" w:space="0" w:color="auto"/>
            </w:tcBorders>
          </w:tcPr>
          <w:p w:rsidR="00AD66A4" w:rsidRPr="003C4006" w:rsidRDefault="00AD66A4" w:rsidP="003C4006">
            <w:pPr>
              <w:ind w:left="360"/>
              <w:jc w:val="both"/>
            </w:pPr>
          </w:p>
        </w:tc>
      </w:tr>
      <w:tr w:rsidR="00AD66A4" w:rsidRPr="00E5289F" w:rsidTr="004D4235">
        <w:tc>
          <w:tcPr>
            <w:tcW w:w="9524" w:type="dxa"/>
            <w:gridSpan w:val="5"/>
            <w:shd w:val="clear" w:color="auto" w:fill="CCCCCC"/>
          </w:tcPr>
          <w:p w:rsidR="00AD66A4" w:rsidRPr="00E5289F" w:rsidRDefault="00AD66A4" w:rsidP="00E23F96">
            <w:pPr>
              <w:jc w:val="center"/>
              <w:rPr>
                <w:b/>
              </w:rPr>
            </w:pPr>
            <w:r>
              <w:rPr>
                <w:b/>
                <w:shd w:val="clear" w:color="auto" w:fill="CCCCCC"/>
              </w:rPr>
              <w:t>Szak</w:t>
            </w:r>
            <w:r w:rsidRPr="00E5289F">
              <w:rPr>
                <w:b/>
                <w:shd w:val="clear" w:color="auto" w:fill="CCCCCC"/>
              </w:rPr>
              <w:t>irodalom</w:t>
            </w:r>
          </w:p>
        </w:tc>
      </w:tr>
      <w:tr w:rsidR="00AD66A4" w:rsidRPr="00E5289F" w:rsidTr="00E23F96">
        <w:tc>
          <w:tcPr>
            <w:tcW w:w="1908" w:type="dxa"/>
            <w:gridSpan w:val="3"/>
            <w:shd w:val="clear" w:color="auto" w:fill="CCCCCC"/>
          </w:tcPr>
          <w:p w:rsidR="00AD66A4" w:rsidRPr="00E5289F" w:rsidRDefault="00AD66A4" w:rsidP="004D4235">
            <w:pPr>
              <w:jc w:val="both"/>
              <w:rPr>
                <w:b/>
              </w:rPr>
            </w:pPr>
            <w:r w:rsidRPr="00E5289F">
              <w:rPr>
                <w:b/>
              </w:rPr>
              <w:t>K</w:t>
            </w:r>
            <w:r>
              <w:rPr>
                <w:b/>
              </w:rPr>
              <w:t>ötelező</w:t>
            </w:r>
            <w:r w:rsidRPr="00E5289F">
              <w:rPr>
                <w:b/>
              </w:rPr>
              <w:t>:</w:t>
            </w:r>
          </w:p>
        </w:tc>
        <w:tc>
          <w:tcPr>
            <w:tcW w:w="7616" w:type="dxa"/>
            <w:gridSpan w:val="2"/>
          </w:tcPr>
          <w:p w:rsidR="00AD66A4" w:rsidRPr="00E5289F" w:rsidRDefault="00BF7C57" w:rsidP="00BF7C57">
            <w:pPr>
              <w:jc w:val="both"/>
              <w:rPr>
                <w:b/>
              </w:rPr>
            </w:pPr>
            <w:r>
              <w:rPr>
                <w:b/>
              </w:rPr>
              <w:t>K</w:t>
            </w:r>
            <w:r w:rsidR="003C4006">
              <w:rPr>
                <w:b/>
              </w:rPr>
              <w:t>iadott anyag</w:t>
            </w:r>
          </w:p>
        </w:tc>
      </w:tr>
      <w:tr w:rsidR="00AD66A4" w:rsidRPr="00E5289F" w:rsidTr="004D4235">
        <w:tc>
          <w:tcPr>
            <w:tcW w:w="287" w:type="dxa"/>
            <w:tcBorders>
              <w:right w:val="nil"/>
            </w:tcBorders>
          </w:tcPr>
          <w:p w:rsidR="00AD66A4" w:rsidRPr="00E5289F" w:rsidRDefault="00AD66A4" w:rsidP="004D4235">
            <w:pPr>
              <w:jc w:val="both"/>
              <w:rPr>
                <w:b/>
              </w:rPr>
            </w:pPr>
          </w:p>
        </w:tc>
        <w:tc>
          <w:tcPr>
            <w:tcW w:w="9237" w:type="dxa"/>
            <w:gridSpan w:val="4"/>
            <w:tcBorders>
              <w:left w:val="nil"/>
            </w:tcBorders>
          </w:tcPr>
          <w:p w:rsidR="00AD66A4" w:rsidRPr="00E5289F" w:rsidRDefault="00AD66A4" w:rsidP="004D4235">
            <w:pPr>
              <w:jc w:val="both"/>
            </w:pPr>
          </w:p>
        </w:tc>
      </w:tr>
      <w:tr w:rsidR="00AD66A4" w:rsidRPr="00E5289F" w:rsidTr="00E23F96">
        <w:tc>
          <w:tcPr>
            <w:tcW w:w="1908" w:type="dxa"/>
            <w:gridSpan w:val="3"/>
            <w:shd w:val="clear" w:color="auto" w:fill="CCCCCC"/>
          </w:tcPr>
          <w:p w:rsidR="00AD66A4" w:rsidRPr="00E5289F" w:rsidRDefault="00AD66A4" w:rsidP="004D4235">
            <w:pPr>
              <w:jc w:val="both"/>
              <w:rPr>
                <w:b/>
              </w:rPr>
            </w:pPr>
            <w:r>
              <w:rPr>
                <w:b/>
              </w:rPr>
              <w:t>Ajánlott</w:t>
            </w:r>
            <w:r w:rsidRPr="00E5289F">
              <w:rPr>
                <w:b/>
              </w:rPr>
              <w:t>:</w:t>
            </w:r>
          </w:p>
        </w:tc>
        <w:tc>
          <w:tcPr>
            <w:tcW w:w="7616" w:type="dxa"/>
            <w:gridSpan w:val="2"/>
          </w:tcPr>
          <w:p w:rsidR="00AD66A4" w:rsidRPr="003063B5" w:rsidRDefault="003063B5" w:rsidP="004D4235">
            <w:pPr>
              <w:jc w:val="both"/>
              <w:rPr>
                <w:b/>
              </w:rPr>
            </w:pPr>
            <w:r w:rsidRPr="003063B5">
              <w:rPr>
                <w:b/>
              </w:rPr>
              <w:t xml:space="preserve">BSAVA </w:t>
            </w:r>
            <w:proofErr w:type="spellStart"/>
            <w:r w:rsidRPr="003063B5">
              <w:rPr>
                <w:b/>
              </w:rPr>
              <w:t>Manual</w:t>
            </w:r>
            <w:proofErr w:type="spellEnd"/>
            <w:r w:rsidRPr="003063B5">
              <w:rPr>
                <w:b/>
              </w:rPr>
              <w:t xml:space="preserve"> of </w:t>
            </w:r>
            <w:proofErr w:type="spellStart"/>
            <w:r w:rsidRPr="003063B5">
              <w:rPr>
                <w:b/>
              </w:rPr>
              <w:t>Canine</w:t>
            </w:r>
            <w:proofErr w:type="spellEnd"/>
            <w:r w:rsidRPr="003063B5">
              <w:rPr>
                <w:b/>
              </w:rPr>
              <w:t xml:space="preserve"> and </w:t>
            </w:r>
            <w:proofErr w:type="spellStart"/>
            <w:r w:rsidRPr="003063B5">
              <w:rPr>
                <w:b/>
              </w:rPr>
              <w:t>Feline</w:t>
            </w:r>
            <w:proofErr w:type="spellEnd"/>
            <w:r w:rsidRPr="003063B5">
              <w:rPr>
                <w:b/>
              </w:rPr>
              <w:t xml:space="preserve"> </w:t>
            </w:r>
            <w:proofErr w:type="spellStart"/>
            <w:r w:rsidRPr="003063B5">
              <w:rPr>
                <w:b/>
              </w:rPr>
              <w:t>Dentistry</w:t>
            </w:r>
            <w:proofErr w:type="spellEnd"/>
          </w:p>
          <w:p w:rsidR="003063B5" w:rsidRPr="00E5289F" w:rsidRDefault="00BF7C57" w:rsidP="003063B5">
            <w:pPr>
              <w:jc w:val="both"/>
            </w:pPr>
            <w:r>
              <w:rPr>
                <w:b/>
              </w:rPr>
              <w:t>(</w:t>
            </w:r>
            <w:proofErr w:type="spellStart"/>
            <w:r w:rsidR="003063B5" w:rsidRPr="003063B5">
              <w:rPr>
                <w:b/>
              </w:rPr>
              <w:t>Veterinary</w:t>
            </w:r>
            <w:proofErr w:type="spellEnd"/>
            <w:r w:rsidR="003063B5" w:rsidRPr="003063B5">
              <w:rPr>
                <w:b/>
              </w:rPr>
              <w:t xml:space="preserve"> </w:t>
            </w:r>
            <w:proofErr w:type="spellStart"/>
            <w:r w:rsidR="003063B5" w:rsidRPr="003063B5">
              <w:rPr>
                <w:b/>
              </w:rPr>
              <w:t>Dental</w:t>
            </w:r>
            <w:proofErr w:type="spellEnd"/>
            <w:r w:rsidR="003063B5" w:rsidRPr="003063B5">
              <w:rPr>
                <w:b/>
              </w:rPr>
              <w:t xml:space="preserve"> </w:t>
            </w:r>
            <w:proofErr w:type="spellStart"/>
            <w:r w:rsidR="003063B5" w:rsidRPr="003063B5">
              <w:rPr>
                <w:b/>
              </w:rPr>
              <w:t>Techniques</w:t>
            </w:r>
            <w:proofErr w:type="spellEnd"/>
            <w:r w:rsidR="003063B5" w:rsidRPr="003063B5">
              <w:rPr>
                <w:b/>
              </w:rPr>
              <w:t xml:space="preserve"> </w:t>
            </w:r>
            <w:proofErr w:type="spellStart"/>
            <w:r w:rsidR="003063B5" w:rsidRPr="003063B5">
              <w:rPr>
                <w:b/>
              </w:rPr>
              <w:t>for</w:t>
            </w:r>
            <w:proofErr w:type="spellEnd"/>
            <w:r w:rsidR="003063B5" w:rsidRPr="003063B5">
              <w:rPr>
                <w:b/>
              </w:rPr>
              <w:t xml:space="preserve"> </w:t>
            </w:r>
            <w:proofErr w:type="spellStart"/>
            <w:r w:rsidR="003063B5" w:rsidRPr="003063B5">
              <w:rPr>
                <w:b/>
              </w:rPr>
              <w:t>the</w:t>
            </w:r>
            <w:proofErr w:type="spellEnd"/>
            <w:r w:rsidR="003063B5" w:rsidRPr="003063B5">
              <w:rPr>
                <w:b/>
              </w:rPr>
              <w:t xml:space="preserve"> </w:t>
            </w:r>
            <w:proofErr w:type="spellStart"/>
            <w:r w:rsidR="003063B5" w:rsidRPr="003063B5">
              <w:rPr>
                <w:b/>
              </w:rPr>
              <w:t>Small</w:t>
            </w:r>
            <w:proofErr w:type="spellEnd"/>
            <w:r w:rsidR="003063B5" w:rsidRPr="003063B5">
              <w:rPr>
                <w:b/>
              </w:rPr>
              <w:t xml:space="preserve"> </w:t>
            </w:r>
            <w:proofErr w:type="spellStart"/>
            <w:r w:rsidR="003063B5" w:rsidRPr="003063B5">
              <w:rPr>
                <w:b/>
              </w:rPr>
              <w:t>Animal</w:t>
            </w:r>
            <w:proofErr w:type="spellEnd"/>
            <w:r w:rsidR="003063B5" w:rsidRPr="003063B5">
              <w:rPr>
                <w:b/>
              </w:rPr>
              <w:t xml:space="preserve"> </w:t>
            </w:r>
            <w:proofErr w:type="spellStart"/>
            <w:r w:rsidR="003063B5" w:rsidRPr="003063B5">
              <w:rPr>
                <w:b/>
              </w:rPr>
              <w:t>Practi</w:t>
            </w:r>
            <w:r w:rsidR="003063B5">
              <w:rPr>
                <w:b/>
              </w:rPr>
              <w:t>t</w:t>
            </w:r>
            <w:r w:rsidR="003063B5" w:rsidRPr="003063B5">
              <w:rPr>
                <w:b/>
              </w:rPr>
              <w:t>ioner</w:t>
            </w:r>
            <w:proofErr w:type="spellEnd"/>
            <w:r>
              <w:rPr>
                <w:b/>
              </w:rPr>
              <w:t>)</w:t>
            </w:r>
          </w:p>
        </w:tc>
      </w:tr>
      <w:tr w:rsidR="00AD66A4" w:rsidRPr="00E5289F" w:rsidTr="004D4235">
        <w:tc>
          <w:tcPr>
            <w:tcW w:w="287" w:type="dxa"/>
            <w:tcBorders>
              <w:right w:val="nil"/>
            </w:tcBorders>
          </w:tcPr>
          <w:p w:rsidR="00AD66A4" w:rsidRPr="00E5289F" w:rsidRDefault="00AD66A4" w:rsidP="004D4235">
            <w:pPr>
              <w:jc w:val="both"/>
              <w:rPr>
                <w:b/>
              </w:rPr>
            </w:pPr>
          </w:p>
        </w:tc>
        <w:tc>
          <w:tcPr>
            <w:tcW w:w="9237" w:type="dxa"/>
            <w:gridSpan w:val="4"/>
            <w:tcBorders>
              <w:left w:val="nil"/>
            </w:tcBorders>
          </w:tcPr>
          <w:p w:rsidR="00AD66A4" w:rsidRPr="00E5289F" w:rsidRDefault="00AD66A4" w:rsidP="004D4235"/>
        </w:tc>
      </w:tr>
      <w:tr w:rsidR="0074205A" w:rsidRPr="00E5289F" w:rsidTr="007220C8">
        <w:tc>
          <w:tcPr>
            <w:tcW w:w="9524" w:type="dxa"/>
            <w:gridSpan w:val="5"/>
            <w:shd w:val="clear" w:color="auto" w:fill="CCCCCC"/>
          </w:tcPr>
          <w:p w:rsidR="0074205A" w:rsidRPr="00E5289F" w:rsidRDefault="0074205A" w:rsidP="007220C8">
            <w:pPr>
              <w:jc w:val="both"/>
              <w:rPr>
                <w:b/>
              </w:rPr>
            </w:pPr>
            <w:r w:rsidRPr="00E5289F">
              <w:rPr>
                <w:b/>
              </w:rPr>
              <w:t>A számonkérés</w:t>
            </w:r>
            <w:r w:rsidR="003D6DFF">
              <w:rPr>
                <w:b/>
              </w:rPr>
              <w:t xml:space="preserve"> </w:t>
            </w:r>
            <w:r w:rsidR="003D6DFF" w:rsidRPr="006D375A">
              <w:rPr>
                <w:b/>
              </w:rPr>
              <w:t>feltétele,</w:t>
            </w:r>
            <w:r w:rsidRPr="006D375A">
              <w:rPr>
                <w:b/>
              </w:rPr>
              <w:t xml:space="preserve"> típusa</w:t>
            </w:r>
            <w:r w:rsidRPr="00E5289F">
              <w:rPr>
                <w:b/>
              </w:rPr>
              <w:t xml:space="preserve"> és módja:</w:t>
            </w:r>
          </w:p>
        </w:tc>
      </w:tr>
      <w:tr w:rsidR="0074205A" w:rsidRPr="00E5289F" w:rsidTr="00921B6D">
        <w:trPr>
          <w:trHeight w:val="526"/>
        </w:trPr>
        <w:tc>
          <w:tcPr>
            <w:tcW w:w="287" w:type="dxa"/>
            <w:tcBorders>
              <w:right w:val="nil"/>
            </w:tcBorders>
          </w:tcPr>
          <w:p w:rsidR="0074205A" w:rsidRPr="00E5289F" w:rsidRDefault="0074205A" w:rsidP="007220C8">
            <w:pPr>
              <w:jc w:val="both"/>
              <w:rPr>
                <w:b/>
              </w:rPr>
            </w:pPr>
          </w:p>
        </w:tc>
        <w:tc>
          <w:tcPr>
            <w:tcW w:w="9237" w:type="dxa"/>
            <w:gridSpan w:val="4"/>
            <w:tcBorders>
              <w:left w:val="nil"/>
            </w:tcBorders>
          </w:tcPr>
          <w:p w:rsidR="0074205A" w:rsidRPr="00E5289F" w:rsidRDefault="003C4006" w:rsidP="0076073F">
            <w:pPr>
              <w:jc w:val="both"/>
            </w:pPr>
            <w:r>
              <w:rPr>
                <w:b/>
              </w:rPr>
              <w:t>Írásbeli vizsga</w:t>
            </w:r>
            <w:r w:rsidR="00BF7C57">
              <w:rPr>
                <w:b/>
              </w:rPr>
              <w:t xml:space="preserve"> (teszt)</w:t>
            </w:r>
            <w:bookmarkStart w:id="0" w:name="_GoBack"/>
            <w:bookmarkEnd w:id="0"/>
          </w:p>
        </w:tc>
      </w:tr>
      <w:tr w:rsidR="00E06D87" w:rsidRPr="00E5289F" w:rsidTr="00E06D87">
        <w:tc>
          <w:tcPr>
            <w:tcW w:w="9524" w:type="dxa"/>
            <w:gridSpan w:val="5"/>
            <w:shd w:val="clear" w:color="auto" w:fill="CCCCCC"/>
          </w:tcPr>
          <w:p w:rsidR="00E06D87" w:rsidRPr="00E5289F" w:rsidRDefault="00921B6D" w:rsidP="004D4235">
            <w:pPr>
              <w:jc w:val="both"/>
              <w:rPr>
                <w:b/>
              </w:rPr>
            </w:pPr>
            <w:r>
              <w:rPr>
                <w:b/>
              </w:rPr>
              <w:t>Az é</w:t>
            </w:r>
            <w:r w:rsidR="0074205A">
              <w:rPr>
                <w:b/>
              </w:rPr>
              <w:t>rtékelés rendszere</w:t>
            </w:r>
            <w:r>
              <w:rPr>
                <w:b/>
              </w:rPr>
              <w:t>:</w:t>
            </w:r>
          </w:p>
        </w:tc>
      </w:tr>
      <w:tr w:rsidR="00AD66A4" w:rsidRPr="00E5289F" w:rsidTr="004D4235">
        <w:tc>
          <w:tcPr>
            <w:tcW w:w="287" w:type="dxa"/>
            <w:tcBorders>
              <w:right w:val="nil"/>
            </w:tcBorders>
          </w:tcPr>
          <w:p w:rsidR="00AD66A4" w:rsidRPr="00E5289F" w:rsidRDefault="00AD66A4" w:rsidP="004D4235">
            <w:pPr>
              <w:jc w:val="both"/>
              <w:rPr>
                <w:b/>
              </w:rPr>
            </w:pPr>
          </w:p>
        </w:tc>
        <w:tc>
          <w:tcPr>
            <w:tcW w:w="9237" w:type="dxa"/>
            <w:gridSpan w:val="4"/>
            <w:tcBorders>
              <w:left w:val="nil"/>
            </w:tcBorders>
          </w:tcPr>
          <w:p w:rsidR="00AD66A4" w:rsidRDefault="00BF7C57" w:rsidP="00BF7C57">
            <w:pPr>
              <w:jc w:val="both"/>
              <w:rPr>
                <w:b/>
              </w:rPr>
            </w:pPr>
            <w:r>
              <w:rPr>
                <w:b/>
              </w:rPr>
              <w:t>J</w:t>
            </w:r>
            <w:r w:rsidR="0074205A">
              <w:rPr>
                <w:b/>
              </w:rPr>
              <w:t>eles:</w:t>
            </w:r>
            <w:r w:rsidR="00921B6D">
              <w:rPr>
                <w:b/>
              </w:rPr>
              <w:t xml:space="preserve"> 90</w:t>
            </w:r>
            <w:r w:rsidR="0074205A">
              <w:rPr>
                <w:b/>
              </w:rPr>
              <w:t>%</w:t>
            </w:r>
            <w:r>
              <w:rPr>
                <w:b/>
              </w:rPr>
              <w:t xml:space="preserve">; </w:t>
            </w:r>
            <w:r w:rsidR="0074205A">
              <w:rPr>
                <w:b/>
              </w:rPr>
              <w:t>jó:</w:t>
            </w:r>
            <w:r w:rsidR="00921B6D">
              <w:rPr>
                <w:b/>
              </w:rPr>
              <w:t xml:space="preserve"> 80</w:t>
            </w:r>
            <w:r w:rsidR="0074205A">
              <w:rPr>
                <w:b/>
              </w:rPr>
              <w:t>%</w:t>
            </w:r>
            <w:r>
              <w:rPr>
                <w:b/>
              </w:rPr>
              <w:t xml:space="preserve">; </w:t>
            </w:r>
            <w:r w:rsidR="0074205A">
              <w:rPr>
                <w:b/>
              </w:rPr>
              <w:t xml:space="preserve">közepes: </w:t>
            </w:r>
            <w:r w:rsidR="00921B6D">
              <w:rPr>
                <w:b/>
              </w:rPr>
              <w:t>70</w:t>
            </w:r>
            <w:r w:rsidR="0074205A">
              <w:rPr>
                <w:b/>
              </w:rPr>
              <w:t>%</w:t>
            </w:r>
            <w:r>
              <w:rPr>
                <w:b/>
              </w:rPr>
              <w:t xml:space="preserve">; </w:t>
            </w:r>
            <w:r w:rsidR="0074205A">
              <w:rPr>
                <w:b/>
              </w:rPr>
              <w:t xml:space="preserve">elégséges: </w:t>
            </w:r>
            <w:r w:rsidR="00921B6D">
              <w:rPr>
                <w:b/>
              </w:rPr>
              <w:t>6</w:t>
            </w:r>
            <w:r w:rsidR="0074205A">
              <w:rPr>
                <w:b/>
              </w:rPr>
              <w:t>0%</w:t>
            </w:r>
          </w:p>
          <w:p w:rsidR="00BF7C57" w:rsidRPr="0074205A" w:rsidRDefault="00BF7C57" w:rsidP="00BF7C57">
            <w:pPr>
              <w:jc w:val="both"/>
              <w:rPr>
                <w:b/>
              </w:rPr>
            </w:pPr>
          </w:p>
        </w:tc>
      </w:tr>
      <w:tr w:rsidR="00E06D87" w:rsidRPr="00E5289F" w:rsidTr="00E06D87">
        <w:tc>
          <w:tcPr>
            <w:tcW w:w="9524" w:type="dxa"/>
            <w:gridSpan w:val="5"/>
            <w:shd w:val="clear" w:color="auto" w:fill="CCCCCC"/>
          </w:tcPr>
          <w:p w:rsidR="00E06D87" w:rsidRPr="00E5289F" w:rsidRDefault="00E06D87" w:rsidP="004D4235">
            <w:pPr>
              <w:jc w:val="both"/>
              <w:rPr>
                <w:b/>
              </w:rPr>
            </w:pPr>
            <w:r w:rsidRPr="00E5289F">
              <w:br w:type="page"/>
            </w:r>
            <w:proofErr w:type="gramStart"/>
            <w:r>
              <w:rPr>
                <w:b/>
              </w:rPr>
              <w:t>Megjegyzés(</w:t>
            </w:r>
            <w:proofErr w:type="spellStart"/>
            <w:proofErr w:type="gramEnd"/>
            <w:r>
              <w:rPr>
                <w:b/>
              </w:rPr>
              <w:t>ek</w:t>
            </w:r>
            <w:proofErr w:type="spellEnd"/>
            <w:r>
              <w:rPr>
                <w:b/>
              </w:rPr>
              <w:t>):</w:t>
            </w:r>
          </w:p>
        </w:tc>
      </w:tr>
      <w:tr w:rsidR="00AD66A4" w:rsidRPr="00E5289F" w:rsidTr="004D4235">
        <w:tc>
          <w:tcPr>
            <w:tcW w:w="287" w:type="dxa"/>
            <w:tcBorders>
              <w:right w:val="nil"/>
            </w:tcBorders>
          </w:tcPr>
          <w:p w:rsidR="00AD66A4" w:rsidRPr="00E5289F" w:rsidRDefault="00AD66A4" w:rsidP="004D4235">
            <w:pPr>
              <w:jc w:val="both"/>
              <w:rPr>
                <w:b/>
              </w:rPr>
            </w:pPr>
          </w:p>
        </w:tc>
        <w:tc>
          <w:tcPr>
            <w:tcW w:w="9237" w:type="dxa"/>
            <w:gridSpan w:val="4"/>
            <w:tcBorders>
              <w:left w:val="nil"/>
            </w:tcBorders>
          </w:tcPr>
          <w:p w:rsidR="00AD66A4" w:rsidRPr="003063B5" w:rsidRDefault="003063B5" w:rsidP="004D4235">
            <w:pPr>
              <w:jc w:val="both"/>
              <w:rPr>
                <w:b/>
              </w:rPr>
            </w:pPr>
            <w:r w:rsidRPr="003063B5">
              <w:rPr>
                <w:b/>
              </w:rPr>
              <w:t>Az előadásokon való részvétel a vizsga alapfeltétele.</w:t>
            </w:r>
          </w:p>
          <w:p w:rsidR="00AD66A4" w:rsidRPr="00E5289F" w:rsidRDefault="00AD66A4" w:rsidP="004D4235">
            <w:pPr>
              <w:jc w:val="both"/>
            </w:pPr>
          </w:p>
        </w:tc>
      </w:tr>
    </w:tbl>
    <w:p w:rsidR="00AD66A4" w:rsidRPr="00E5289F" w:rsidRDefault="00AD66A4"/>
    <w:sectPr w:rsidR="00AD66A4" w:rsidRPr="00E5289F" w:rsidSect="00223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F5D98"/>
    <w:multiLevelType w:val="multilevel"/>
    <w:tmpl w:val="824C441C"/>
    <w:lvl w:ilvl="0">
      <w:start w:val="1"/>
      <w:numFmt w:val="none"/>
      <w:pStyle w:val="bajusz1"/>
      <w:lvlText w:val=""/>
      <w:lvlJc w:val="left"/>
      <w:pPr>
        <w:tabs>
          <w:tab w:val="num" w:pos="357"/>
        </w:tabs>
        <w:ind w:left="624" w:hanging="267"/>
      </w:pPr>
      <w:rPr>
        <w:rFonts w:ascii="Symbol" w:hAnsi="Symbol" w:hint="default"/>
      </w:rPr>
    </w:lvl>
    <w:lvl w:ilvl="1">
      <w:start w:val="1"/>
      <w:numFmt w:val="none"/>
      <w:lvlText w:val="o"/>
      <w:lvlJc w:val="left"/>
      <w:pPr>
        <w:tabs>
          <w:tab w:val="num" w:pos="357"/>
        </w:tabs>
        <w:ind w:left="1077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vlJc w:val="left"/>
      <w:pPr>
        <w:tabs>
          <w:tab w:val="num" w:pos="357"/>
        </w:tabs>
        <w:ind w:left="1437" w:hanging="360"/>
      </w:pPr>
      <w:rPr>
        <w:rFonts w:ascii="Wingdings" w:hAnsi="Wingdings" w:hint="default"/>
      </w:rPr>
    </w:lvl>
    <w:lvl w:ilvl="3">
      <w:start w:val="1"/>
      <w:numFmt w:val="none"/>
      <w:lvlText w:val=""/>
      <w:lvlJc w:val="left"/>
      <w:pPr>
        <w:tabs>
          <w:tab w:val="num" w:pos="357"/>
        </w:tabs>
        <w:ind w:left="1797" w:hanging="360"/>
      </w:pPr>
      <w:rPr>
        <w:rFonts w:ascii="Symbol" w:hAnsi="Symbol" w:hint="default"/>
      </w:rPr>
    </w:lvl>
    <w:lvl w:ilvl="4">
      <w:start w:val="1"/>
      <w:numFmt w:val="none"/>
      <w:lvlText w:val="o"/>
      <w:lvlJc w:val="left"/>
      <w:pPr>
        <w:tabs>
          <w:tab w:val="num" w:pos="357"/>
        </w:tabs>
        <w:ind w:left="2157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vlJc w:val="left"/>
      <w:pPr>
        <w:tabs>
          <w:tab w:val="num" w:pos="357"/>
        </w:tabs>
        <w:ind w:left="2517" w:hanging="360"/>
      </w:pPr>
      <w:rPr>
        <w:rFonts w:ascii="Wingdings" w:hAnsi="Wingdings" w:hint="default"/>
      </w:rPr>
    </w:lvl>
    <w:lvl w:ilvl="6">
      <w:start w:val="1"/>
      <w:numFmt w:val="none"/>
      <w:lvlText w:val=""/>
      <w:lvlJc w:val="left"/>
      <w:pPr>
        <w:tabs>
          <w:tab w:val="num" w:pos="357"/>
        </w:tabs>
        <w:ind w:left="2877" w:hanging="360"/>
      </w:pPr>
      <w:rPr>
        <w:rFonts w:ascii="Symbol" w:hAnsi="Symbol" w:hint="default"/>
      </w:rPr>
    </w:lvl>
    <w:lvl w:ilvl="7">
      <w:start w:val="1"/>
      <w:numFmt w:val="none"/>
      <w:lvlText w:val="o"/>
      <w:lvlJc w:val="left"/>
      <w:pPr>
        <w:tabs>
          <w:tab w:val="num" w:pos="357"/>
        </w:tabs>
        <w:ind w:left="3237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vlJc w:val="left"/>
      <w:pPr>
        <w:tabs>
          <w:tab w:val="num" w:pos="357"/>
        </w:tabs>
        <w:ind w:left="35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41"/>
    <w:rsid w:val="0005080A"/>
    <w:rsid w:val="00136C52"/>
    <w:rsid w:val="00223215"/>
    <w:rsid w:val="003063B5"/>
    <w:rsid w:val="00333FEA"/>
    <w:rsid w:val="003C4006"/>
    <w:rsid w:val="003D6DFF"/>
    <w:rsid w:val="004D4235"/>
    <w:rsid w:val="00587879"/>
    <w:rsid w:val="006D375A"/>
    <w:rsid w:val="00725E8F"/>
    <w:rsid w:val="00733E41"/>
    <w:rsid w:val="0074205A"/>
    <w:rsid w:val="0076073F"/>
    <w:rsid w:val="007E5074"/>
    <w:rsid w:val="00906136"/>
    <w:rsid w:val="00921B6D"/>
    <w:rsid w:val="00AC1AAE"/>
    <w:rsid w:val="00AD16FD"/>
    <w:rsid w:val="00AD66A4"/>
    <w:rsid w:val="00BF7C57"/>
    <w:rsid w:val="00D000B5"/>
    <w:rsid w:val="00E06D87"/>
    <w:rsid w:val="00E23F96"/>
    <w:rsid w:val="00E5289F"/>
    <w:rsid w:val="00F44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3E4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733E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Jegyzethivatkozs">
    <w:name w:val="annotation reference"/>
    <w:basedOn w:val="Bekezdsalapbettpusa"/>
    <w:rsid w:val="003D6DF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D6DF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D6DFF"/>
  </w:style>
  <w:style w:type="paragraph" w:styleId="Megjegyzstrgya">
    <w:name w:val="annotation subject"/>
    <w:basedOn w:val="Jegyzetszveg"/>
    <w:next w:val="Jegyzetszveg"/>
    <w:link w:val="MegjegyzstrgyaChar"/>
    <w:rsid w:val="003D6D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3D6DFF"/>
    <w:rPr>
      <w:b/>
      <w:bCs/>
    </w:rPr>
  </w:style>
  <w:style w:type="paragraph" w:styleId="Buborkszveg">
    <w:name w:val="Balloon Text"/>
    <w:basedOn w:val="Norml"/>
    <w:link w:val="BuborkszvegChar"/>
    <w:rsid w:val="003D6DF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D6DFF"/>
    <w:rPr>
      <w:rFonts w:ascii="Tahoma" w:hAnsi="Tahoma" w:cs="Tahoma"/>
      <w:sz w:val="16"/>
      <w:szCs w:val="16"/>
    </w:rPr>
  </w:style>
  <w:style w:type="paragraph" w:customStyle="1" w:styleId="bajusz1">
    <w:name w:val="bajusz1"/>
    <w:basedOn w:val="Norml"/>
    <w:rsid w:val="00587879"/>
    <w:pPr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40" w:after="40"/>
      <w:jc w:val="both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3E4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733E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Jegyzethivatkozs">
    <w:name w:val="annotation reference"/>
    <w:basedOn w:val="Bekezdsalapbettpusa"/>
    <w:rsid w:val="003D6DF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D6DF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D6DFF"/>
  </w:style>
  <w:style w:type="paragraph" w:styleId="Megjegyzstrgya">
    <w:name w:val="annotation subject"/>
    <w:basedOn w:val="Jegyzetszveg"/>
    <w:next w:val="Jegyzetszveg"/>
    <w:link w:val="MegjegyzstrgyaChar"/>
    <w:rsid w:val="003D6D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3D6DFF"/>
    <w:rPr>
      <w:b/>
      <w:bCs/>
    </w:rPr>
  </w:style>
  <w:style w:type="paragraph" w:styleId="Buborkszveg">
    <w:name w:val="Balloon Text"/>
    <w:basedOn w:val="Norml"/>
    <w:link w:val="BuborkszvegChar"/>
    <w:rsid w:val="003D6DF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D6DFF"/>
    <w:rPr>
      <w:rFonts w:ascii="Tahoma" w:hAnsi="Tahoma" w:cs="Tahoma"/>
      <w:sz w:val="16"/>
      <w:szCs w:val="16"/>
    </w:rPr>
  </w:style>
  <w:style w:type="paragraph" w:customStyle="1" w:styleId="bajusz1">
    <w:name w:val="bajusz1"/>
    <w:basedOn w:val="Norml"/>
    <w:rsid w:val="00587879"/>
    <w:pPr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40" w:after="40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A843A-FD07-489E-A992-D25A80CB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SzIE, ÁOTK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Csapó Tímea</dc:creator>
  <cp:lastModifiedBy>titkarsag</cp:lastModifiedBy>
  <cp:revision>5</cp:revision>
  <cp:lastPrinted>2013-07-19T08:16:00Z</cp:lastPrinted>
  <dcterms:created xsi:type="dcterms:W3CDTF">2015-09-02T13:34:00Z</dcterms:created>
  <dcterms:modified xsi:type="dcterms:W3CDTF">2015-09-02T13:37:00Z</dcterms:modified>
</cp:coreProperties>
</file>